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A4C" w:rsidRDefault="008C7AA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16834" wp14:editId="3A5787A1">
                <wp:simplePos x="0" y="0"/>
                <wp:positionH relativeFrom="column">
                  <wp:posOffset>-2058034</wp:posOffset>
                </wp:positionH>
                <wp:positionV relativeFrom="paragraph">
                  <wp:posOffset>771525</wp:posOffset>
                </wp:positionV>
                <wp:extent cx="6858000" cy="101536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0153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DAA" w:rsidRPr="00B55DAA" w:rsidRDefault="00B55DAA" w:rsidP="00B55DAA">
                            <w:pPr>
                              <w:ind w:right="-36"/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  <w:t xml:space="preserve">            </w:t>
                            </w:r>
                            <w:r w:rsidR="00812ED8"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 w:rsidR="00864C6A"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  <w:tab/>
                            </w:r>
                            <w:r w:rsidR="00864C6A"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lang w:val="en-US" w:eastAsia="zh-CN"/>
                              </w:rPr>
                              <w:tab/>
                            </w:r>
                            <w:r w:rsidRPr="00AF10D0">
                              <w:rPr>
                                <w:rFonts w:eastAsia="SimSun" w:cstheme="minorHAnsi"/>
                                <w:b/>
                                <w:bCs/>
                                <w:i/>
                                <w:color w:val="C00000"/>
                                <w:sz w:val="36"/>
                                <w:szCs w:val="32"/>
                                <w:u w:val="single"/>
                                <w:lang w:eastAsia="zh-CN"/>
                              </w:rPr>
                              <w:t>RECRUITMENT ANNOUNCEMENT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noProof/>
                                <w:color w:val="244061" w:themeColor="accent1" w:themeShade="80"/>
                                <w:sz w:val="36"/>
                                <w:szCs w:val="20"/>
                                <w:lang w:val="en-US" w:eastAsia="vi-VN"/>
                              </w:rPr>
                              <w:t xml:space="preserve">    </w:t>
                            </w:r>
                          </w:p>
                          <w:p w:rsidR="00B55DAA" w:rsidRDefault="0086477D" w:rsidP="00B55DAA">
                            <w:pPr>
                              <w:ind w:right="-36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  <w:t>QUALITY ASSURANCE</w:t>
                            </w:r>
                            <w:r w:rsidR="00812ED8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  <w:t xml:space="preserve"> SUPERVISOR</w:t>
                            </w:r>
                          </w:p>
                          <w:p w:rsidR="00B55DAA" w:rsidRPr="00B55DAA" w:rsidRDefault="00B55DAA" w:rsidP="00B55DAA">
                            <w:pPr>
                              <w:ind w:right="-36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244061" w:themeColor="accent1" w:themeShade="80"/>
                                <w:sz w:val="36"/>
                                <w:szCs w:val="20"/>
                                <w:lang w:val="en-US"/>
                              </w:rPr>
                            </w:pPr>
                            <w:r w:rsidRPr="00AF10D0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Working place: </w:t>
                            </w:r>
                            <w:r w:rsidR="00683647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Tri</w:t>
                            </w:r>
                            <w:r w:rsidR="003D552F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proofErr w:type="gramStart"/>
                            <w:r w:rsidR="003D552F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An</w:t>
                            </w:r>
                            <w:proofErr w:type="gramEnd"/>
                            <w:r w:rsidR="003D552F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 Factory (Amata Industrial Zone, Bien Hoa, have shuttle bus from Hang </w:t>
                            </w:r>
                            <w:proofErr w:type="spellStart"/>
                            <w:r w:rsidR="003D552F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Xanh</w:t>
                            </w:r>
                            <w:proofErr w:type="spellEnd"/>
                            <w:r w:rsidR="003D552F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, HCMC) </w:t>
                            </w:r>
                          </w:p>
                          <w:p w:rsidR="00B55DAA" w:rsidRPr="00AF10D0" w:rsidRDefault="00B55DAA" w:rsidP="00B55DAA">
                            <w:pPr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r w:rsidRPr="00AF10D0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Department: </w:t>
                            </w:r>
                            <w:r w:rsidR="0086477D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Quality Assurance</w:t>
                            </w:r>
                            <w:r w:rsidR="00812ED8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</w:p>
                          <w:p w:rsidR="00B55DAA" w:rsidRPr="00AF10D0" w:rsidRDefault="00B55DAA" w:rsidP="00B55DAA">
                            <w:pPr>
                              <w:tabs>
                                <w:tab w:val="left" w:pos="1512"/>
                                <w:tab w:val="left" w:pos="9090"/>
                              </w:tabs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</w:pPr>
                            <w:r w:rsidRPr="00AF10D0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Report to: </w:t>
                            </w:r>
                            <w:r w:rsidR="0086477D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Quality Assurance</w:t>
                            </w:r>
                            <w:r w:rsidR="00F16E0B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 xml:space="preserve"> </w:t>
                            </w:r>
                            <w:r w:rsidRPr="00AF10D0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en-AU" w:eastAsia="zh-CN"/>
                              </w:rPr>
                              <w:t>Manager</w:t>
                            </w:r>
                          </w:p>
                          <w:p w:rsidR="00B55DAA" w:rsidRPr="00AF10D0" w:rsidRDefault="00B55DAA" w:rsidP="0086477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F10D0">
                              <w:rPr>
                                <w:rFonts w:ascii="Arial" w:eastAsia="SimSu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Main Duties</w:t>
                            </w:r>
                            <w:r w:rsidRPr="00AF10D0">
                              <w:rPr>
                                <w:rFonts w:ascii="Arial" w:eastAsia="SimSun" w:hAnsi="Arial" w:cs="Arial"/>
                                <w:b/>
                                <w:bCs/>
                                <w:sz w:val="20"/>
                                <w:szCs w:val="20"/>
                                <w:lang w:val="en-AU" w:eastAsia="zh-CN"/>
                              </w:rPr>
                              <w:t>: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O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rganize routine chemical analyses and ensure efficient and optimal utilization of the work force, tools and equipment to comply with the GLP.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onduct routine chemical analyses and ensure efficient and optimal utilization of the work force, tools and equipment to comply with the GLP. 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nsure effectiveness of the Internal Control Plan (ICP) in the Chemical Section.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nsure proper data management of chemical analysis by keeping adequate records and statistical evaluation.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Control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chemical budget considering quality of samples. 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Keep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laboratory instructions up-to-date in line and develop new analysis methods; adjust requirements and resources accordingly.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Develop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chemical analysts so that high performance, competency and motivation are achieved.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Be responsible 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for the correct cost-efficient functioning of the laboratory, including personnel safety, availability of equipment to carry out analysis, internal and external quality control.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Be responsible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for the analytical competence of technician to perform the required analysis.</w:t>
                            </w:r>
                          </w:p>
                          <w:p w:rsidR="00293A52" w:rsidRP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Be responsible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for the correct and on time reporting of result to customers and the follow-up of any customer complaints.</w:t>
                            </w:r>
                          </w:p>
                          <w:p w:rsidR="00293A52" w:rsidRDefault="00293A52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V</w:t>
                            </w:r>
                            <w:r w:rsidRP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alidate &amp; establish validation dossiers for new existing methods according to Nestle validation standards.</w:t>
                            </w:r>
                          </w:p>
                          <w:p w:rsidR="0086477D" w:rsidRPr="00D03D07" w:rsidRDefault="0086477D" w:rsidP="00293A5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03D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Other assignments assigned by QA Manager. </w:t>
                            </w:r>
                          </w:p>
                          <w:p w:rsidR="00B55DAA" w:rsidRPr="00AF10D0" w:rsidRDefault="00B55DAA" w:rsidP="00B55DAA">
                            <w:pPr>
                              <w:rPr>
                                <w:rFonts w:ascii="Arial" w:eastAsia="SimSu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</w:pPr>
                            <w:r w:rsidRPr="00AF10D0">
                              <w:rPr>
                                <w:rFonts w:ascii="Arial" w:eastAsia="SimSun" w:hAnsi="Arial" w:cs="Arial"/>
                                <w:b/>
                                <w:bCs/>
                                <w:sz w:val="20"/>
                                <w:szCs w:val="20"/>
                                <w:u w:val="single"/>
                                <w:lang w:val="en-AU" w:eastAsia="zh-CN"/>
                              </w:rPr>
                              <w:t>Requirements:</w:t>
                            </w:r>
                          </w:p>
                          <w:p w:rsidR="00F16E0B" w:rsidRPr="00F16E0B" w:rsidRDefault="00F16E0B" w:rsidP="00F16E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6E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Education requirement: Bachelor’s degree</w:t>
                            </w:r>
                            <w:r w:rsidR="00A4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related to </w:t>
                            </w:r>
                            <w:r w:rsidR="00D03D07" w:rsidRPr="00D03D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Microbi</w:t>
                            </w:r>
                            <w:r w:rsidR="00D03D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ology, Chemistry, </w:t>
                            </w:r>
                            <w:r w:rsidR="00D03D07" w:rsidRPr="00D03D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Food Technology</w:t>
                            </w:r>
                            <w:r w:rsid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and other related majors</w:t>
                            </w:r>
                            <w:r w:rsidR="00D03D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</w:p>
                          <w:p w:rsidR="001570DB" w:rsidRDefault="00293A52" w:rsidP="001570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Experience: 2-3</w:t>
                            </w:r>
                            <w:r w:rsidR="00A4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year</w:t>
                            </w:r>
                            <w:r w:rsidR="00F16E0B" w:rsidRPr="00F16E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work</w:t>
                            </w:r>
                            <w:r w:rsidR="00A4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ing </w:t>
                            </w:r>
                            <w:r w:rsidR="00F16E0B" w:rsidRPr="00F16E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experience in</w:t>
                            </w:r>
                            <w:r w:rsidR="00A4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quality assurance</w:t>
                            </w:r>
                          </w:p>
                          <w:p w:rsidR="001570DB" w:rsidRPr="001570DB" w:rsidRDefault="001570DB" w:rsidP="001570D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570D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Competent in ISO 9001, HACCP/GMP</w:t>
                            </w:r>
                            <w:r w:rsid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 chemical lab experience</w:t>
                            </w:r>
                          </w:p>
                          <w:p w:rsidR="00F16E0B" w:rsidRPr="00F16E0B" w:rsidRDefault="00F16E0B" w:rsidP="00F16E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1872"/>
                              </w:tabs>
                              <w:spacing w:line="360" w:lineRule="auto"/>
                              <w:ind w:left="540" w:hanging="54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F16E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Communicatio</w:t>
                            </w:r>
                            <w:r w:rsidR="001570D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n in Eng</w:t>
                            </w:r>
                            <w:r w:rsidR="00EE1EC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lish </w:t>
                            </w:r>
                            <w:bookmarkStart w:id="0" w:name="_GoBack"/>
                            <w:bookmarkEnd w:id="0"/>
                            <w:r w:rsidR="003D552F" w:rsidRPr="003D552F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  <w:lang w:val="en-US"/>
                              </w:rPr>
                              <w:drawing>
                                <wp:inline distT="0" distB="0" distL="0" distR="0" wp14:anchorId="0D3CAEE6" wp14:editId="6C0E5A6F">
                                  <wp:extent cx="6124575" cy="28860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24575" cy="2886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570D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lish</w:t>
                            </w:r>
                            <w:r w:rsidR="00EE68CD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, </w:t>
                            </w:r>
                            <w:r w:rsidR="00A4689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interpersonal skill</w:t>
                            </w:r>
                            <w:r w:rsidR="00D03D0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,</w:t>
                            </w:r>
                            <w:r w:rsidR="00293A52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can do attitude, leadership competence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16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2.05pt;margin-top:60.75pt;width:540pt;height:79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" filled="f" stroked="f">
                <v:textbox>
                  <w:txbxContent>
                    <w:p w:rsidR="00B55DAA" w:rsidRPr="00B55DAA" w:rsidRDefault="00B55DAA" w:rsidP="00B55DAA">
                      <w:pPr>
                        <w:ind w:right="-36"/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  <w:t xml:space="preserve">            </w:t>
                      </w:r>
                      <w:r w:rsidR="00812ED8"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  <w:t xml:space="preserve"> </w:t>
                      </w:r>
                      <w:r w:rsidR="00864C6A"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  <w:tab/>
                      </w:r>
                      <w:r w:rsidR="00864C6A"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lang w:val="en-US" w:eastAsia="zh-CN"/>
                        </w:rPr>
                        <w:tab/>
                      </w:r>
                      <w:r w:rsidRPr="00AF10D0">
                        <w:rPr>
                          <w:rFonts w:eastAsia="SimSun" w:cstheme="minorHAnsi"/>
                          <w:b/>
                          <w:bCs/>
                          <w:i/>
                          <w:color w:val="C00000"/>
                          <w:sz w:val="36"/>
                          <w:szCs w:val="32"/>
                          <w:u w:val="single"/>
                          <w:lang w:eastAsia="zh-CN"/>
                        </w:rPr>
                        <w:t>RECRUITMENT ANNOUNCEMENT</w:t>
                      </w:r>
                      <w:r>
                        <w:rPr>
                          <w:rFonts w:ascii="Arial" w:hAnsi="Arial" w:cs="Arial"/>
                          <w:b/>
                          <w:bCs/>
                          <w:caps/>
                          <w:noProof/>
                          <w:color w:val="244061" w:themeColor="accent1" w:themeShade="80"/>
                          <w:sz w:val="36"/>
                          <w:szCs w:val="20"/>
                          <w:lang w:val="en-US" w:eastAsia="vi-VN"/>
                        </w:rPr>
                        <w:t xml:space="preserve">    </w:t>
                      </w:r>
                    </w:p>
                    <w:p w:rsidR="00B55DAA" w:rsidRDefault="0086477D" w:rsidP="00B55DAA">
                      <w:pPr>
                        <w:ind w:right="-36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color w:val="244061" w:themeColor="accent1" w:themeShade="80"/>
                          <w:sz w:val="36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aps/>
                          <w:color w:val="244061" w:themeColor="accent1" w:themeShade="80"/>
                          <w:sz w:val="36"/>
                          <w:szCs w:val="20"/>
                          <w:lang w:val="en-US"/>
                        </w:rPr>
                        <w:t>QUALITY ASSURANCE</w:t>
                      </w:r>
                      <w:r w:rsidR="00812ED8">
                        <w:rPr>
                          <w:rFonts w:ascii="Arial" w:hAnsi="Arial" w:cs="Arial"/>
                          <w:b/>
                          <w:bCs/>
                          <w:caps/>
                          <w:color w:val="244061" w:themeColor="accent1" w:themeShade="80"/>
                          <w:sz w:val="36"/>
                          <w:szCs w:val="20"/>
                          <w:lang w:val="en-US"/>
                        </w:rPr>
                        <w:t xml:space="preserve"> SUPERVISOR</w:t>
                      </w:r>
                    </w:p>
                    <w:p w:rsidR="00B55DAA" w:rsidRPr="00B55DAA" w:rsidRDefault="00B55DAA" w:rsidP="00B55DAA">
                      <w:pPr>
                        <w:ind w:right="-36"/>
                        <w:rPr>
                          <w:rFonts w:ascii="Arial" w:hAnsi="Arial" w:cs="Arial"/>
                          <w:b/>
                          <w:bCs/>
                          <w:caps/>
                          <w:color w:val="244061" w:themeColor="accent1" w:themeShade="80"/>
                          <w:sz w:val="36"/>
                          <w:szCs w:val="20"/>
                          <w:lang w:val="en-US"/>
                        </w:rPr>
                      </w:pPr>
                      <w:r w:rsidRPr="00AF10D0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Working place: </w:t>
                      </w:r>
                      <w:r w:rsidR="00683647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Tri</w:t>
                      </w:r>
                      <w:r w:rsidR="003D552F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 </w:t>
                      </w:r>
                      <w:proofErr w:type="gramStart"/>
                      <w:r w:rsidR="003D552F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An</w:t>
                      </w:r>
                      <w:proofErr w:type="gramEnd"/>
                      <w:r w:rsidR="003D552F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 Factory (Amata Industrial Zone, Bien Hoa, have shuttle bus from Hang </w:t>
                      </w:r>
                      <w:proofErr w:type="spellStart"/>
                      <w:r w:rsidR="003D552F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Xanh</w:t>
                      </w:r>
                      <w:proofErr w:type="spellEnd"/>
                      <w:r w:rsidR="003D552F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, HCMC) </w:t>
                      </w:r>
                    </w:p>
                    <w:p w:rsidR="00B55DAA" w:rsidRPr="00AF10D0" w:rsidRDefault="00B55DAA" w:rsidP="00B55DAA">
                      <w:pPr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</w:pPr>
                      <w:r w:rsidRPr="00AF10D0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Department: </w:t>
                      </w:r>
                      <w:r w:rsidR="0086477D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Quality Assurance</w:t>
                      </w:r>
                      <w:r w:rsidR="00812ED8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 </w:t>
                      </w:r>
                    </w:p>
                    <w:p w:rsidR="00B55DAA" w:rsidRPr="00AF10D0" w:rsidRDefault="00B55DAA" w:rsidP="00B55DAA">
                      <w:pPr>
                        <w:tabs>
                          <w:tab w:val="left" w:pos="1512"/>
                          <w:tab w:val="left" w:pos="9090"/>
                        </w:tabs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</w:pPr>
                      <w:r w:rsidRPr="00AF10D0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Report to: </w:t>
                      </w:r>
                      <w:r w:rsidR="0086477D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Quality Assurance</w:t>
                      </w:r>
                      <w:r w:rsidR="00F16E0B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 xml:space="preserve"> </w:t>
                      </w:r>
                      <w:r w:rsidRPr="00AF10D0">
                        <w:rPr>
                          <w:rFonts w:ascii="Arial" w:eastAsia="SimSun" w:hAnsi="Arial" w:cs="Arial"/>
                          <w:sz w:val="20"/>
                          <w:szCs w:val="20"/>
                          <w:lang w:val="en-AU" w:eastAsia="zh-CN"/>
                        </w:rPr>
                        <w:t>Manager</w:t>
                      </w:r>
                    </w:p>
                    <w:p w:rsidR="00B55DAA" w:rsidRPr="00AF10D0" w:rsidRDefault="00B55DAA" w:rsidP="0086477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F10D0">
                        <w:rPr>
                          <w:rFonts w:ascii="Arial" w:eastAsia="SimSun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AU" w:eastAsia="zh-CN"/>
                        </w:rPr>
                        <w:t>Main Duties</w:t>
                      </w:r>
                      <w:r w:rsidRPr="00AF10D0">
                        <w:rPr>
                          <w:rFonts w:ascii="Arial" w:eastAsia="SimSun" w:hAnsi="Arial" w:cs="Arial"/>
                          <w:b/>
                          <w:bCs/>
                          <w:sz w:val="20"/>
                          <w:szCs w:val="20"/>
                          <w:lang w:val="en-AU" w:eastAsia="zh-CN"/>
                        </w:rPr>
                        <w:t>: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O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rganize routine chemical analyses and ensure efficient and optimal utilization of the work force, tools and equipment to comply with the GLP.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onduct routine chemical analyses and ensure efficient and optimal utilization of the work force, tools and equipment to comply with the GLP. 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nsure effectiveness of the Internal Control Plan (ICP) in the Chemical Section.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nsure proper data management of chemical analysis by keeping adequate records and statistical evaluation.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Control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chemical budget considering quality of samples. 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Keep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laboratory instructions up-to-date in line and develop new analysis methods; adjust requirements and resources accordingly.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Develop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chemical analysts so that high performance, competency and motivation are achieved.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Be responsible 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for the correct cost-efficient functioning of the laboratory, including personnel safety, availability of equipment to carry out analysis, internal and external quality control.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Be responsible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for the analytical competence of technician to perform the required analysis.</w:t>
                      </w:r>
                    </w:p>
                    <w:p w:rsidR="00293A52" w:rsidRP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Be responsible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for the correct and on time reporting of result to customers and the follow-up of any customer complaints.</w:t>
                      </w:r>
                    </w:p>
                    <w:p w:rsidR="00293A52" w:rsidRDefault="00293A52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V</w:t>
                      </w:r>
                      <w:r w:rsidRP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alidate &amp; establish validation dossiers for new existing methods according to Nestle validation standards.</w:t>
                      </w:r>
                    </w:p>
                    <w:p w:rsidR="0086477D" w:rsidRPr="00D03D07" w:rsidRDefault="0086477D" w:rsidP="00293A5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D03D0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Other assignments assigned by QA Manager. </w:t>
                      </w:r>
                    </w:p>
                    <w:p w:rsidR="00B55DAA" w:rsidRPr="00AF10D0" w:rsidRDefault="00B55DAA" w:rsidP="00B55DAA">
                      <w:pPr>
                        <w:rPr>
                          <w:rFonts w:ascii="Arial" w:eastAsia="SimSun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AU" w:eastAsia="zh-CN"/>
                        </w:rPr>
                      </w:pPr>
                      <w:r w:rsidRPr="00AF10D0">
                        <w:rPr>
                          <w:rFonts w:ascii="Arial" w:eastAsia="SimSun" w:hAnsi="Arial" w:cs="Arial"/>
                          <w:b/>
                          <w:bCs/>
                          <w:sz w:val="20"/>
                          <w:szCs w:val="20"/>
                          <w:u w:val="single"/>
                          <w:lang w:val="en-AU" w:eastAsia="zh-CN"/>
                        </w:rPr>
                        <w:t>Requirements:</w:t>
                      </w:r>
                    </w:p>
                    <w:p w:rsidR="00F16E0B" w:rsidRPr="00F16E0B" w:rsidRDefault="00F16E0B" w:rsidP="00F16E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16E0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Education requirement: Bachelor’s degree</w:t>
                      </w:r>
                      <w:r w:rsidR="00A468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related to </w:t>
                      </w:r>
                      <w:r w:rsidR="00D03D07" w:rsidRPr="00D03D0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Microbi</w:t>
                      </w:r>
                      <w:r w:rsidR="00D03D0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ology, Chemistry, </w:t>
                      </w:r>
                      <w:r w:rsidR="00D03D07" w:rsidRPr="00D03D0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Food Technology</w:t>
                      </w:r>
                      <w:r w:rsid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and other related majors</w:t>
                      </w:r>
                      <w:r w:rsidR="00D03D0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  <w:p w:rsidR="001570DB" w:rsidRDefault="00293A52" w:rsidP="001570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Experience: 2-3</w:t>
                      </w:r>
                      <w:r w:rsidR="00A468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year</w:t>
                      </w:r>
                      <w:r w:rsidR="00F16E0B" w:rsidRPr="00F16E0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work</w:t>
                      </w:r>
                      <w:r w:rsidR="00A468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ing </w:t>
                      </w:r>
                      <w:r w:rsidR="00F16E0B" w:rsidRPr="00F16E0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experience in</w:t>
                      </w:r>
                      <w:r w:rsidR="00A468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quality assurance</w:t>
                      </w:r>
                    </w:p>
                    <w:p w:rsidR="001570DB" w:rsidRPr="001570DB" w:rsidRDefault="001570DB" w:rsidP="001570D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1570D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Competent in ISO 9001, HACCP/GMP</w:t>
                      </w:r>
                      <w:r w:rsid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 chemical lab experience</w:t>
                      </w:r>
                    </w:p>
                    <w:p w:rsidR="00F16E0B" w:rsidRPr="00F16E0B" w:rsidRDefault="00F16E0B" w:rsidP="00F16E0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clear" w:pos="1872"/>
                        </w:tabs>
                        <w:spacing w:line="360" w:lineRule="auto"/>
                        <w:ind w:left="540" w:hanging="540"/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</w:pPr>
                      <w:r w:rsidRPr="00F16E0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Communicatio</w:t>
                      </w:r>
                      <w:r w:rsidR="001570D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n in Eng</w:t>
                      </w:r>
                      <w:r w:rsidR="00EE1EC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lish </w:t>
                      </w:r>
                      <w:bookmarkStart w:id="1" w:name="_GoBack"/>
                      <w:bookmarkEnd w:id="1"/>
                      <w:r w:rsidR="003D552F" w:rsidRPr="003D552F">
                        <w:rPr>
                          <w:rFonts w:ascii="Arial" w:hAnsi="Arial" w:cs="Arial"/>
                          <w:noProof/>
                          <w:sz w:val="18"/>
                          <w:szCs w:val="18"/>
                          <w:lang w:val="en-US"/>
                        </w:rPr>
                        <w:drawing>
                          <wp:inline distT="0" distB="0" distL="0" distR="0" wp14:anchorId="0D3CAEE6" wp14:editId="6C0E5A6F">
                            <wp:extent cx="6124575" cy="28860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24575" cy="288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570DB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lish</w:t>
                      </w:r>
                      <w:r w:rsidR="00EE68CD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, </w:t>
                      </w:r>
                      <w:r w:rsidR="00A46891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interpersonal skill</w:t>
                      </w:r>
                      <w:r w:rsidR="00D03D07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,</w:t>
                      </w:r>
                      <w:r w:rsidR="00293A52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 xml:space="preserve"> can do attitude, leadership competence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aps/>
          <w:noProof/>
          <w:color w:val="244061" w:themeColor="accent1" w:themeShade="80"/>
          <w:sz w:val="36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285A38F5" wp14:editId="2847E313">
            <wp:simplePos x="0" y="0"/>
            <wp:positionH relativeFrom="column">
              <wp:posOffset>4434205</wp:posOffset>
            </wp:positionH>
            <wp:positionV relativeFrom="paragraph">
              <wp:posOffset>-160020</wp:posOffset>
            </wp:positionV>
            <wp:extent cx="2105025" cy="939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SimSun" w:hAnsi="Arial" w:cs="Arial"/>
          <w:b/>
          <w:bCs/>
          <w:noProof/>
          <w:sz w:val="20"/>
          <w:u w:val="single"/>
          <w:lang w:val="en-US"/>
        </w:rPr>
        <w:drawing>
          <wp:anchor distT="0" distB="0" distL="114300" distR="114300" simplePos="0" relativeHeight="251661312" behindDoc="0" locked="0" layoutInCell="1" allowOverlap="1" wp14:anchorId="68DF2219" wp14:editId="532BFCE3">
            <wp:simplePos x="0" y="0"/>
            <wp:positionH relativeFrom="margin">
              <wp:posOffset>-501015</wp:posOffset>
            </wp:positionH>
            <wp:positionV relativeFrom="margin">
              <wp:posOffset>-92710</wp:posOffset>
            </wp:positionV>
            <wp:extent cx="1892300" cy="80200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 Nestlè Corporate Hor. GFGL_P4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DAA" w:rsidRPr="00260E02">
        <w:rPr>
          <w:rFonts w:eastAsia="SimSun" w:hAnsi="Arial" w:cs="Arial"/>
          <w:b/>
          <w:bCs/>
          <w:noProof/>
          <w:sz w:val="20"/>
          <w:u w:val="single"/>
          <w:lang w:val="en-US"/>
        </w:rPr>
        <w:drawing>
          <wp:anchor distT="0" distB="0" distL="114300" distR="114300" simplePos="0" relativeHeight="251658239" behindDoc="0" locked="0" layoutInCell="1" allowOverlap="1" wp14:anchorId="778217D0" wp14:editId="54D87156">
            <wp:simplePos x="0" y="0"/>
            <wp:positionH relativeFrom="page">
              <wp:posOffset>-2327910</wp:posOffset>
            </wp:positionH>
            <wp:positionV relativeFrom="page">
              <wp:posOffset>4124960</wp:posOffset>
            </wp:positionV>
            <wp:extent cx="10653395" cy="10791190"/>
            <wp:effectExtent l="0" t="0" r="0" b="0"/>
            <wp:wrapSquare wrapText="bothSides"/>
            <wp:docPr id="13" name="Picture 12" descr="content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ontentimage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342" b="-492"/>
                    <a:stretch/>
                  </pic:blipFill>
                  <pic:spPr bwMode="auto">
                    <a:xfrm>
                      <a:off x="0" y="0"/>
                      <a:ext cx="10653395" cy="1079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2A4C" w:rsidSect="008C7AAE">
      <w:pgSz w:w="11906" w:h="16838"/>
      <w:pgMar w:top="720" w:right="1440" w:bottom="900" w:left="1440" w:header="708" w:footer="708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5DEA"/>
    <w:multiLevelType w:val="hybridMultilevel"/>
    <w:tmpl w:val="2A28BDB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8002B"/>
    <w:multiLevelType w:val="hybridMultilevel"/>
    <w:tmpl w:val="15A6F58A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FF729A"/>
    <w:multiLevelType w:val="hybridMultilevel"/>
    <w:tmpl w:val="4BD22D90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C6AEF"/>
    <w:multiLevelType w:val="hybridMultilevel"/>
    <w:tmpl w:val="54C699CE"/>
    <w:lvl w:ilvl="0" w:tplc="042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FB539D"/>
    <w:multiLevelType w:val="hybridMultilevel"/>
    <w:tmpl w:val="E5021AC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F230F4"/>
    <w:multiLevelType w:val="hybridMultilevel"/>
    <w:tmpl w:val="9F26F01A"/>
    <w:lvl w:ilvl="0" w:tplc="042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9070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F331561"/>
    <w:multiLevelType w:val="hybridMultilevel"/>
    <w:tmpl w:val="CA3638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C50D5"/>
    <w:multiLevelType w:val="hybridMultilevel"/>
    <w:tmpl w:val="1D303746"/>
    <w:lvl w:ilvl="0" w:tplc="BFA0EAD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7A3B7E8C"/>
    <w:multiLevelType w:val="hybridMultilevel"/>
    <w:tmpl w:val="59629BA8"/>
    <w:lvl w:ilvl="0" w:tplc="8370FFE8">
      <w:start w:val="1"/>
      <w:numFmt w:val="bullet"/>
      <w:lvlText w:val="•"/>
      <w:lvlJc w:val="left"/>
      <w:pPr>
        <w:tabs>
          <w:tab w:val="num" w:pos="1872"/>
        </w:tabs>
        <w:ind w:left="1872" w:hanging="360"/>
      </w:pPr>
      <w:rPr>
        <w:rFonts w:ascii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DAA"/>
    <w:rsid w:val="00022E54"/>
    <w:rsid w:val="001570DB"/>
    <w:rsid w:val="00293A52"/>
    <w:rsid w:val="003D552F"/>
    <w:rsid w:val="005F15FC"/>
    <w:rsid w:val="00683647"/>
    <w:rsid w:val="006F50B2"/>
    <w:rsid w:val="00812ED8"/>
    <w:rsid w:val="00864599"/>
    <w:rsid w:val="0086477D"/>
    <w:rsid w:val="00864C6A"/>
    <w:rsid w:val="008C7AAE"/>
    <w:rsid w:val="00A46891"/>
    <w:rsid w:val="00B10A18"/>
    <w:rsid w:val="00B369C8"/>
    <w:rsid w:val="00B55DAA"/>
    <w:rsid w:val="00C97F5C"/>
    <w:rsid w:val="00D03D07"/>
    <w:rsid w:val="00DC6184"/>
    <w:rsid w:val="00EE1EC1"/>
    <w:rsid w:val="00EE68CD"/>
    <w:rsid w:val="00F16E0B"/>
    <w:rsid w:val="00F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5BDAD"/>
  <w15:docId w15:val="{349D82B0-093D-46D5-8DDE-1A8F308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D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DAA"/>
    <w:pPr>
      <w:spacing w:after="160" w:line="259" w:lineRule="auto"/>
      <w:ind w:left="720"/>
      <w:contextualSpacing/>
    </w:pPr>
    <w:rPr>
      <w:rFonts w:eastAsiaTheme="minorEastAsia"/>
    </w:rPr>
  </w:style>
  <w:style w:type="character" w:styleId="Hyperlink">
    <w:name w:val="Hyperlink"/>
    <w:rsid w:val="00B55DAA"/>
    <w:rPr>
      <w:color w:val="0000FF"/>
      <w:u w:val="single"/>
    </w:rPr>
  </w:style>
  <w:style w:type="paragraph" w:styleId="BodyText">
    <w:name w:val="Body Text"/>
    <w:basedOn w:val="Normal"/>
    <w:link w:val="BodyTextChar"/>
    <w:rsid w:val="00B55DAA"/>
    <w:pPr>
      <w:spacing w:after="0" w:line="240" w:lineRule="auto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55DAA"/>
    <w:rPr>
      <w:rFonts w:ascii="VNI-Times" w:eastAsia="Times New Roman" w:hAnsi="VNI-Times" w:cs="Times New Roman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10A18"/>
    <w:rPr>
      <w:color w:val="800080" w:themeColor="followedHyperlink"/>
      <w:u w:val="single"/>
    </w:rPr>
  </w:style>
  <w:style w:type="paragraph" w:customStyle="1" w:styleId="Default">
    <w:name w:val="Default"/>
    <w:rsid w:val="00B36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8569F-4612-421F-A269-7915D25B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Nestlé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Chau,Doan Bao,DONGNAI,VN-DN Recruitment</dc:creator>
  <cp:lastModifiedBy>Chau,Doan Bao,BINHAN,VN-BA Human Resources Recruitment</cp:lastModifiedBy>
  <cp:revision>14</cp:revision>
  <cp:lastPrinted>2015-12-14T03:45:00Z</cp:lastPrinted>
  <dcterms:created xsi:type="dcterms:W3CDTF">2015-12-10T04:13:00Z</dcterms:created>
  <dcterms:modified xsi:type="dcterms:W3CDTF">2017-04-05T04:30:00Z</dcterms:modified>
</cp:coreProperties>
</file>